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8B" w:rsidRPr="00437830" w:rsidRDefault="00E6228B" w:rsidP="0043783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FE1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Темы семинары по дисциплине </w:t>
      </w:r>
      <w:r w:rsidRPr="00F10E7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«</w:t>
      </w:r>
      <w:r w:rsidR="00437830">
        <w:rPr>
          <w:rFonts w:ascii="Times New Roman" w:hAnsi="Times New Roman" w:cs="Times New Roman"/>
          <w:b/>
          <w:sz w:val="24"/>
          <w:szCs w:val="24"/>
          <w:lang w:val="kk-KZ"/>
        </w:rPr>
        <w:t>Основы картографии и топографии</w:t>
      </w:r>
      <w:r w:rsidRPr="00F10E78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»</w:t>
      </w:r>
      <w:r w:rsidRPr="00333FE1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</w:t>
      </w:r>
    </w:p>
    <w:p w:rsidR="00BB2FFF" w:rsidRPr="00333FE1" w:rsidRDefault="00BB2FFF" w:rsidP="00BB2FF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hAnsi="Times New Roman" w:cs="Times New Roman"/>
                <w:lang w:val="kk-KZ"/>
              </w:rPr>
              <w:t>Задания на семинары</w:t>
            </w:r>
          </w:p>
        </w:tc>
        <w:tc>
          <w:tcPr>
            <w:tcW w:w="2836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hAnsi="Times New Roman" w:cs="Times New Roman"/>
                <w:bCs/>
                <w:kern w:val="36"/>
                <w:lang w:val="kk-KZ"/>
              </w:rPr>
              <w:t>Форма выполнения</w:t>
            </w:r>
          </w:p>
        </w:tc>
        <w:tc>
          <w:tcPr>
            <w:tcW w:w="1837" w:type="dxa"/>
          </w:tcPr>
          <w:p w:rsidR="00E6228B" w:rsidRPr="00333FE1" w:rsidRDefault="00437830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Сроки сдачи </w:t>
            </w:r>
            <w:r w:rsidR="00E6228B" w:rsidRPr="00333FE1">
              <w:rPr>
                <w:rFonts w:ascii="Times New Roman" w:hAnsi="Times New Roman" w:cs="Times New Roman"/>
                <w:bCs/>
                <w:kern w:val="36"/>
                <w:lang w:val="kk-KZ"/>
              </w:rPr>
              <w:t xml:space="preserve"> (учебная неделя)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Математическая основа географических карт. Элементы математической основы географических карт.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глубокое понимание их взаимосвязи и взаимозависимости;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Принципы выбора проекций. Проекции топографических карт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Космонавтика в картографировании Земли.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Способы картографического изображения.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968" w:type="dxa"/>
          </w:tcPr>
          <w:p w:rsidR="00E6228B" w:rsidRPr="00333FE1" w:rsidRDefault="00DF2B81" w:rsidP="00333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Картографические условные знаки и их функции. Рельефные модели местности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глубокое понимание их взаимосвязи и взаимозависимости;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Картографическая генерализация.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глубокое понимание их взаимосвязи и взаимозависимости;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6 неделя 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Топографические карты и планы. Основные свойства картографического изображения земной поверхности.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глубокое понимание их взаимосвязи и взаимозависимости;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определять влияние факторов;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Сущность и факторы генерализации. Влияние генерализации на выбор способов изображения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Типы географических карт. Географические атласы. Школьные карты, атласы и другие картографические произведения.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968" w:type="dxa"/>
          </w:tcPr>
          <w:p w:rsidR="00E6228B" w:rsidRPr="00333FE1" w:rsidRDefault="00F10E78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Продвижение, местная история, туризм</w:t>
            </w: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Телекоммуникационные сети. </w:t>
            </w:r>
          </w:p>
        </w:tc>
        <w:tc>
          <w:tcPr>
            <w:tcW w:w="2836" w:type="dxa"/>
          </w:tcPr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Картографический метод исследования.</w:t>
            </w:r>
          </w:p>
        </w:tc>
        <w:tc>
          <w:tcPr>
            <w:tcW w:w="2836" w:type="dxa"/>
          </w:tcPr>
          <w:p w:rsidR="00E6228B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систематизировать и моделировать;</w:t>
            </w:r>
          </w:p>
          <w:p w:rsidR="00DF4DE7" w:rsidRPr="00333FE1" w:rsidRDefault="00DF4DE7" w:rsidP="00DF4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Основные способы использования карт. Экологическая картография.</w:t>
            </w:r>
          </w:p>
        </w:tc>
        <w:tc>
          <w:tcPr>
            <w:tcW w:w="2836" w:type="dxa"/>
          </w:tcPr>
          <w:p w:rsidR="00E6228B" w:rsidRPr="00333FE1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B71B42" w:rsidRPr="00333FE1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конспект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Типы географических карт. Географические атласы. Школьные карты, атласы и другие картографические произведения.</w:t>
            </w:r>
          </w:p>
        </w:tc>
        <w:tc>
          <w:tcPr>
            <w:tcW w:w="2836" w:type="dxa"/>
          </w:tcPr>
          <w:p w:rsidR="00E6228B" w:rsidRPr="00333FE1" w:rsidRDefault="00B71B42" w:rsidP="00BB2F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B71B42" w:rsidRPr="00333FE1" w:rsidRDefault="00B71B42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 неделя</w:t>
            </w:r>
          </w:p>
        </w:tc>
      </w:tr>
      <w:tr w:rsidR="00E6228B" w:rsidRPr="00333FE1" w:rsidTr="00B71B42">
        <w:tc>
          <w:tcPr>
            <w:tcW w:w="704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968" w:type="dxa"/>
          </w:tcPr>
          <w:p w:rsidR="00E6228B" w:rsidRPr="00333FE1" w:rsidRDefault="00DF2B81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2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Рельефные модели местности</w:t>
            </w:r>
          </w:p>
        </w:tc>
        <w:tc>
          <w:tcPr>
            <w:tcW w:w="2836" w:type="dxa"/>
          </w:tcPr>
          <w:p w:rsidR="00B71B42" w:rsidRPr="00333FE1" w:rsidRDefault="00B71B42" w:rsidP="00B71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Посмотрите с уважением вокруг, считайте чужими мыслями. Выражайте свое возражение в корректной форме.</w:t>
            </w:r>
          </w:p>
          <w:p w:rsidR="00E6228B" w:rsidRPr="00333FE1" w:rsidRDefault="00B71B42" w:rsidP="00B71B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 докладов</w:t>
            </w:r>
          </w:p>
        </w:tc>
        <w:tc>
          <w:tcPr>
            <w:tcW w:w="1837" w:type="dxa"/>
          </w:tcPr>
          <w:p w:rsidR="00E6228B" w:rsidRPr="00333FE1" w:rsidRDefault="00E6228B" w:rsidP="00BB2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 неделя</w:t>
            </w:r>
          </w:p>
        </w:tc>
      </w:tr>
    </w:tbl>
    <w:p w:rsidR="00BB2FFF" w:rsidRPr="00333FE1" w:rsidRDefault="00BB2FFF" w:rsidP="00BB2FF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33FE1" w:rsidRDefault="00333FE1" w:rsidP="00333F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B2FFF" w:rsidRPr="00333FE1" w:rsidRDefault="00BB2FFF" w:rsidP="00BB2FFF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BB2FFF" w:rsidRPr="0033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4A" w:rsidRDefault="00525C4A" w:rsidP="00BB2FFF">
      <w:pPr>
        <w:spacing w:after="0" w:line="240" w:lineRule="auto"/>
      </w:pPr>
      <w:r>
        <w:separator/>
      </w:r>
    </w:p>
  </w:endnote>
  <w:endnote w:type="continuationSeparator" w:id="0">
    <w:p w:rsidR="00525C4A" w:rsidRDefault="00525C4A" w:rsidP="00B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4A" w:rsidRDefault="00525C4A" w:rsidP="00BB2FFF">
      <w:pPr>
        <w:spacing w:after="0" w:line="240" w:lineRule="auto"/>
      </w:pPr>
      <w:r>
        <w:separator/>
      </w:r>
    </w:p>
  </w:footnote>
  <w:footnote w:type="continuationSeparator" w:id="0">
    <w:p w:rsidR="00525C4A" w:rsidRDefault="00525C4A" w:rsidP="00BB2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4"/>
    <w:rsid w:val="00095A97"/>
    <w:rsid w:val="00333FE1"/>
    <w:rsid w:val="003467F7"/>
    <w:rsid w:val="003C0D94"/>
    <w:rsid w:val="00437830"/>
    <w:rsid w:val="00525C4A"/>
    <w:rsid w:val="005927CD"/>
    <w:rsid w:val="007D71BC"/>
    <w:rsid w:val="007F2D85"/>
    <w:rsid w:val="00A349FB"/>
    <w:rsid w:val="00B71B42"/>
    <w:rsid w:val="00BB2FFF"/>
    <w:rsid w:val="00C54AF8"/>
    <w:rsid w:val="00DF2B81"/>
    <w:rsid w:val="00DF4DE7"/>
    <w:rsid w:val="00E2749B"/>
    <w:rsid w:val="00E6228B"/>
    <w:rsid w:val="00F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506-7E74-4CDE-93ED-EB6F0A9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FF"/>
  </w:style>
  <w:style w:type="paragraph" w:styleId="a5">
    <w:name w:val="footer"/>
    <w:basedOn w:val="a"/>
    <w:link w:val="a6"/>
    <w:uiPriority w:val="99"/>
    <w:unhideWhenUsed/>
    <w:rsid w:val="00BB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FF"/>
  </w:style>
  <w:style w:type="table" w:styleId="a7">
    <w:name w:val="Table Grid"/>
    <w:basedOn w:val="a1"/>
    <w:uiPriority w:val="39"/>
    <w:rsid w:val="00E6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F1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2540-2DFF-4E62-AE5D-30DAEE1C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2018-11-23T08:39:00Z</dcterms:created>
  <dcterms:modified xsi:type="dcterms:W3CDTF">2018-11-23T08:39:00Z</dcterms:modified>
</cp:coreProperties>
</file>